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E7622" w14:textId="6A44F3F1" w:rsidR="0082367A" w:rsidRPr="003D1650" w:rsidRDefault="0082367A" w:rsidP="0082367A">
      <w:pPr>
        <w:jc w:val="center"/>
        <w:rPr>
          <w:rFonts w:ascii="Times New Roman" w:hAnsi="Times New Roman" w:cs="Times New Roman"/>
          <w:b/>
          <w:bCs/>
          <w:u w:val="single"/>
        </w:rPr>
      </w:pPr>
      <w:r w:rsidRPr="003D1650">
        <w:rPr>
          <w:rFonts w:ascii="Times New Roman" w:hAnsi="Times New Roman" w:cs="Times New Roman"/>
          <w:b/>
          <w:bCs/>
          <w:u w:val="single"/>
        </w:rPr>
        <w:t>Questionnaire Cover Letter</w:t>
      </w:r>
    </w:p>
    <w:p w14:paraId="724F4881" w14:textId="669D628A" w:rsidR="0082367A" w:rsidRPr="001D6B0E" w:rsidRDefault="0082367A" w:rsidP="0082367A">
      <w:pPr>
        <w:jc w:val="center"/>
        <w:rPr>
          <w:rFonts w:ascii="Times New Roman" w:hAnsi="Times New Roman" w:cs="Times New Roman"/>
        </w:rPr>
      </w:pPr>
    </w:p>
    <w:p w14:paraId="3C4C208B" w14:textId="38BAEFE6" w:rsidR="00D47B80" w:rsidRPr="001D6B0E" w:rsidRDefault="0082367A" w:rsidP="0082367A">
      <w:pPr>
        <w:jc w:val="both"/>
        <w:rPr>
          <w:rFonts w:ascii="Times New Roman" w:eastAsia="Times New Roman" w:hAnsi="Times New Roman" w:cs="Times New Roman"/>
        </w:rPr>
      </w:pPr>
      <w:r w:rsidRPr="001D6B0E">
        <w:rPr>
          <w:rFonts w:ascii="Times New Roman" w:eastAsia="Times New Roman" w:hAnsi="Times New Roman" w:cs="Times New Roman"/>
        </w:rPr>
        <w:t xml:space="preserve">As a </w:t>
      </w:r>
      <w:r w:rsidR="00D47B80">
        <w:rPr>
          <w:rFonts w:ascii="Times New Roman" w:eastAsia="Times New Roman" w:hAnsi="Times New Roman" w:cs="Times New Roman"/>
        </w:rPr>
        <w:t>recruiter</w:t>
      </w:r>
      <w:r w:rsidR="00AF5D77">
        <w:rPr>
          <w:rFonts w:ascii="Times New Roman" w:eastAsia="Times New Roman" w:hAnsi="Times New Roman" w:cs="Times New Roman"/>
        </w:rPr>
        <w:t xml:space="preserve"> for Network Pros</w:t>
      </w:r>
      <w:r w:rsidRPr="001D6B0E">
        <w:rPr>
          <w:rFonts w:ascii="Times New Roman" w:eastAsia="Times New Roman" w:hAnsi="Times New Roman" w:cs="Times New Roman"/>
        </w:rPr>
        <w:t>, your role is to act as a bridge between the companies</w:t>
      </w:r>
      <w:r w:rsidR="00D47B80">
        <w:rPr>
          <w:rFonts w:ascii="Times New Roman" w:eastAsia="Times New Roman" w:hAnsi="Times New Roman" w:cs="Times New Roman"/>
        </w:rPr>
        <w:t xml:space="preserve"> that Network Pros has partnered with who are seeking employees</w:t>
      </w:r>
      <w:r w:rsidRPr="001D6B0E">
        <w:rPr>
          <w:rFonts w:ascii="Times New Roman" w:eastAsia="Times New Roman" w:hAnsi="Times New Roman" w:cs="Times New Roman"/>
        </w:rPr>
        <w:t>. Your primary responsibility is to ensure that</w:t>
      </w:r>
      <w:r w:rsidR="00D47B80">
        <w:rPr>
          <w:rFonts w:ascii="Times New Roman" w:eastAsia="Times New Roman" w:hAnsi="Times New Roman" w:cs="Times New Roman"/>
        </w:rPr>
        <w:t xml:space="preserve"> prospective applicants are appropriately presented to companies who Network Pros provides recruiting services for. </w:t>
      </w:r>
      <w:r w:rsidRPr="001D6B0E">
        <w:rPr>
          <w:rFonts w:ascii="Times New Roman" w:eastAsia="Times New Roman" w:hAnsi="Times New Roman" w:cs="Times New Roman"/>
        </w:rPr>
        <w:t>This requires a solid understanding of the</w:t>
      </w:r>
      <w:r w:rsidR="00D47B80">
        <w:rPr>
          <w:rFonts w:ascii="Times New Roman" w:eastAsia="Times New Roman" w:hAnsi="Times New Roman" w:cs="Times New Roman"/>
        </w:rPr>
        <w:t xml:space="preserve"> types of </w:t>
      </w:r>
      <w:proofErr w:type="gramStart"/>
      <w:r w:rsidR="00D47B80">
        <w:rPr>
          <w:rFonts w:ascii="Times New Roman" w:eastAsia="Times New Roman" w:hAnsi="Times New Roman" w:cs="Times New Roman"/>
        </w:rPr>
        <w:t>employee</w:t>
      </w:r>
      <w:proofErr w:type="gramEnd"/>
      <w:r w:rsidR="00D47B80">
        <w:rPr>
          <w:rFonts w:ascii="Times New Roman" w:eastAsia="Times New Roman" w:hAnsi="Times New Roman" w:cs="Times New Roman"/>
        </w:rPr>
        <w:t xml:space="preserve"> and overall employee profile that companies who have hired Network Pros are seeking while also taking into consideration the goals, wants and needs of each individual who is seeking an employment opportunity.</w:t>
      </w:r>
      <w:r w:rsidRPr="001D6B0E">
        <w:rPr>
          <w:rFonts w:ascii="Times New Roman" w:eastAsia="Times New Roman" w:hAnsi="Times New Roman" w:cs="Times New Roman"/>
        </w:rPr>
        <w:t xml:space="preserve"> The position demands careful attention to detail, diligence, and a strong focus on client satisfaction</w:t>
      </w:r>
      <w:r w:rsidR="00D47B80">
        <w:rPr>
          <w:rFonts w:ascii="Times New Roman" w:eastAsia="Times New Roman" w:hAnsi="Times New Roman" w:cs="Times New Roman"/>
        </w:rPr>
        <w:t>, clients being both the companies Network Pros serves as well as the individual applicants who are seeking employment opportunities</w:t>
      </w:r>
      <w:r w:rsidRPr="001D6B0E">
        <w:rPr>
          <w:rFonts w:ascii="Times New Roman" w:eastAsia="Times New Roman" w:hAnsi="Times New Roman" w:cs="Times New Roman"/>
        </w:rPr>
        <w:t xml:space="preserve">. </w:t>
      </w:r>
      <w:r w:rsidR="00D47B80">
        <w:rPr>
          <w:rFonts w:ascii="Times New Roman" w:eastAsia="Times New Roman" w:hAnsi="Times New Roman" w:cs="Times New Roman"/>
        </w:rPr>
        <w:t>Y</w:t>
      </w:r>
      <w:r w:rsidRPr="001D6B0E">
        <w:rPr>
          <w:rFonts w:ascii="Times New Roman" w:eastAsia="Times New Roman" w:hAnsi="Times New Roman" w:cs="Times New Roman"/>
        </w:rPr>
        <w:t xml:space="preserve">ou help </w:t>
      </w:r>
      <w:r w:rsidR="00D47B80">
        <w:rPr>
          <w:rFonts w:ascii="Times New Roman" w:eastAsia="Times New Roman" w:hAnsi="Times New Roman" w:cs="Times New Roman"/>
        </w:rPr>
        <w:t>match the right individuals and companies b</w:t>
      </w:r>
      <w:r w:rsidR="00D47B80" w:rsidRPr="001D6B0E">
        <w:rPr>
          <w:rFonts w:ascii="Times New Roman" w:eastAsia="Times New Roman" w:hAnsi="Times New Roman" w:cs="Times New Roman"/>
        </w:rPr>
        <w:t xml:space="preserve">y recommending the most appropriate </w:t>
      </w:r>
      <w:r w:rsidR="00D47B80">
        <w:rPr>
          <w:rFonts w:ascii="Times New Roman" w:eastAsia="Times New Roman" w:hAnsi="Times New Roman" w:cs="Times New Roman"/>
        </w:rPr>
        <w:t xml:space="preserve">employment opportunities for each of the </w:t>
      </w:r>
      <w:proofErr w:type="gramStart"/>
      <w:r w:rsidR="00D47B80">
        <w:rPr>
          <w:rFonts w:ascii="Times New Roman" w:eastAsia="Times New Roman" w:hAnsi="Times New Roman" w:cs="Times New Roman"/>
        </w:rPr>
        <w:t>aforementioned parties</w:t>
      </w:r>
      <w:proofErr w:type="gramEnd"/>
      <w:r w:rsidRPr="001D6B0E">
        <w:rPr>
          <w:rFonts w:ascii="Times New Roman" w:eastAsia="Times New Roman" w:hAnsi="Times New Roman" w:cs="Times New Roman"/>
        </w:rPr>
        <w:t xml:space="preserve">. </w:t>
      </w:r>
      <w:r w:rsidR="00D47B80">
        <w:rPr>
          <w:rFonts w:ascii="Times New Roman" w:eastAsia="Times New Roman" w:hAnsi="Times New Roman" w:cs="Times New Roman"/>
        </w:rPr>
        <w:t xml:space="preserve">Furthermore, it is critical that if you, as a recruiter, assist a prospective candidate for employment in selecting their health plan coverage that may be offered by a company, that you are 1) a duly licensed health insurance agent, and 2) take into consideration the needs of prospective individuals who have completed an application for employment as well as any ancillary documents which may be used in the screening of applicants for employment. </w:t>
      </w:r>
      <w:r w:rsidR="00D47B80" w:rsidRPr="001D6B0E">
        <w:rPr>
          <w:rFonts w:ascii="Times New Roman" w:eastAsia="Times New Roman" w:hAnsi="Times New Roman" w:cs="Times New Roman"/>
        </w:rPr>
        <w:t>Additionally, gathering and utilizing accurate information is crucial in protecting yourself from potential liability tied to offering insufficient or unsuitable coverage options.</w:t>
      </w:r>
    </w:p>
    <w:p w14:paraId="21EA956B" w14:textId="3F72E6B7" w:rsidR="0082367A" w:rsidRPr="001D6B0E" w:rsidRDefault="0082367A" w:rsidP="0082367A">
      <w:pPr>
        <w:jc w:val="both"/>
        <w:rPr>
          <w:rFonts w:ascii="Times New Roman" w:eastAsia="Times New Roman" w:hAnsi="Times New Roman" w:cs="Times New Roman"/>
        </w:rPr>
      </w:pPr>
    </w:p>
    <w:p w14:paraId="3A2C7E7C" w14:textId="50985B02" w:rsidR="0082367A" w:rsidRPr="001D6B0E" w:rsidRDefault="0082367A" w:rsidP="0082367A">
      <w:pPr>
        <w:jc w:val="both"/>
        <w:rPr>
          <w:rFonts w:ascii="Times New Roman" w:eastAsia="Times New Roman" w:hAnsi="Times New Roman" w:cs="Times New Roman"/>
        </w:rPr>
      </w:pPr>
      <w:r w:rsidRPr="001D6B0E">
        <w:rPr>
          <w:rFonts w:ascii="Times New Roman" w:eastAsia="Times New Roman" w:hAnsi="Times New Roman" w:cs="Times New Roman"/>
        </w:rPr>
        <w:t>Please keep the following in mind with prospective clients completing the questionnaire:</w:t>
      </w:r>
    </w:p>
    <w:p w14:paraId="7FE848F8" w14:textId="77777777" w:rsidR="0082367A" w:rsidRPr="001D6B0E" w:rsidRDefault="0082367A" w:rsidP="0082367A">
      <w:pPr>
        <w:jc w:val="both"/>
        <w:rPr>
          <w:rFonts w:ascii="Times New Roman" w:eastAsia="Times New Roman" w:hAnsi="Times New Roman" w:cs="Times New Roman"/>
        </w:rPr>
      </w:pPr>
    </w:p>
    <w:p w14:paraId="79DAC2A1" w14:textId="7D849F8E" w:rsidR="0082367A" w:rsidRPr="001D6B0E" w:rsidRDefault="0082367A" w:rsidP="0082367A">
      <w:pPr>
        <w:pStyle w:val="Default"/>
        <w:jc w:val="both"/>
        <w:rPr>
          <w:rFonts w:ascii="Times New Roman" w:hAnsi="Times New Roman" w:cs="Times New Roman"/>
          <w:b/>
          <w:bCs/>
          <w:color w:val="auto"/>
        </w:rPr>
      </w:pPr>
      <w:r w:rsidRPr="001D6B0E">
        <w:rPr>
          <w:rFonts w:ascii="Times New Roman" w:hAnsi="Times New Roman" w:cs="Times New Roman"/>
          <w:color w:val="1F1F1F"/>
        </w:rPr>
        <w:t xml:space="preserve">Is the prospective client, spouse/domestic partner/significant other, dependent children, or any other member of their household currently being treated for, or expect to be treated for any of the following over the </w:t>
      </w:r>
      <w:r w:rsidRPr="001D6B0E">
        <w:rPr>
          <w:rFonts w:ascii="Times New Roman" w:hAnsi="Times New Roman" w:cs="Times New Roman"/>
          <w:b/>
          <w:bCs/>
          <w:color w:val="1F1F1F"/>
        </w:rPr>
        <w:t xml:space="preserve">next 12 months?  </w:t>
      </w:r>
      <w:r w:rsidRPr="001D6B0E">
        <w:rPr>
          <w:rFonts w:ascii="Times New Roman" w:hAnsi="Times New Roman" w:cs="Times New Roman"/>
          <w:b/>
          <w:bCs/>
          <w:color w:val="auto"/>
        </w:rPr>
        <w:t>(No to all - Move Forward</w:t>
      </w:r>
      <w:r w:rsidR="00F5376A" w:rsidRPr="001D6B0E">
        <w:rPr>
          <w:rFonts w:ascii="Times New Roman" w:hAnsi="Times New Roman" w:cs="Times New Roman"/>
          <w:b/>
          <w:bCs/>
          <w:color w:val="auto"/>
        </w:rPr>
        <w:t>)</w:t>
      </w:r>
    </w:p>
    <w:p w14:paraId="3346E851" w14:textId="424B2FC3" w:rsidR="00F5376A" w:rsidRPr="001D6B0E" w:rsidRDefault="00F5376A" w:rsidP="0082367A">
      <w:pPr>
        <w:pStyle w:val="Default"/>
        <w:jc w:val="both"/>
        <w:rPr>
          <w:rFonts w:ascii="Times New Roman" w:hAnsi="Times New Roman" w:cs="Times New Roman"/>
          <w:b/>
          <w:bCs/>
          <w:color w:val="auto"/>
        </w:rPr>
      </w:pPr>
    </w:p>
    <w:p w14:paraId="55DC6CA5" w14:textId="5B4DE1FF" w:rsidR="00F5376A" w:rsidRPr="001D6B0E" w:rsidRDefault="00F5376A" w:rsidP="00F5376A">
      <w:pPr>
        <w:rPr>
          <w:rFonts w:ascii="Times New Roman" w:hAnsi="Times New Roman" w:cs="Times New Roman"/>
        </w:rPr>
      </w:pPr>
      <w:r w:rsidRPr="001D6B0E">
        <w:rPr>
          <w:rFonts w:ascii="Times New Roman" w:hAnsi="Times New Roman" w:cs="Times New Roman"/>
        </w:rPr>
        <w:t xml:space="preserve">Provided that the candidate has responded NO, to 1-14 within the </w:t>
      </w:r>
      <w:r w:rsidR="001D6B0E" w:rsidRPr="001D6B0E">
        <w:rPr>
          <w:rFonts w:ascii="Times New Roman" w:hAnsi="Times New Roman" w:cs="Times New Roman"/>
        </w:rPr>
        <w:t>questionnaire</w:t>
      </w:r>
      <w:r w:rsidRPr="001D6B0E">
        <w:rPr>
          <w:rFonts w:ascii="Times New Roman" w:hAnsi="Times New Roman" w:cs="Times New Roman"/>
        </w:rPr>
        <w:t>, proceed to describing opportunity and related benefits.</w:t>
      </w:r>
    </w:p>
    <w:p w14:paraId="5974187E" w14:textId="77777777" w:rsidR="00F5376A" w:rsidRPr="00763B3C" w:rsidRDefault="00F5376A" w:rsidP="0082367A">
      <w:pPr>
        <w:pStyle w:val="Default"/>
        <w:jc w:val="both"/>
        <w:rPr>
          <w:color w:val="auto"/>
          <w:sz w:val="22"/>
          <w:szCs w:val="22"/>
        </w:rPr>
      </w:pPr>
    </w:p>
    <w:p w14:paraId="5CF68F0D" w14:textId="77777777" w:rsidR="0082367A" w:rsidRPr="00763B3C" w:rsidRDefault="0082367A" w:rsidP="0082367A">
      <w:pPr>
        <w:jc w:val="both"/>
        <w:rPr>
          <w:rFonts w:ascii="Times New Roman" w:eastAsia="Times New Roman" w:hAnsi="Times New Roman" w:cs="Times New Roman"/>
          <w:sz w:val="22"/>
          <w:szCs w:val="22"/>
        </w:rPr>
      </w:pPr>
    </w:p>
    <w:p w14:paraId="3EDA34B4" w14:textId="77777777" w:rsidR="0082367A" w:rsidRDefault="0082367A" w:rsidP="0082367A">
      <w:pPr>
        <w:jc w:val="center"/>
      </w:pPr>
    </w:p>
    <w:sectPr w:rsidR="008236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67A"/>
    <w:rsid w:val="001D6B0E"/>
    <w:rsid w:val="001F11D5"/>
    <w:rsid w:val="00262F68"/>
    <w:rsid w:val="003D1650"/>
    <w:rsid w:val="0082367A"/>
    <w:rsid w:val="00AF5D77"/>
    <w:rsid w:val="00D47B80"/>
    <w:rsid w:val="00F5376A"/>
    <w:rsid w:val="00F66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B0D568"/>
  <w15:chartTrackingRefBased/>
  <w15:docId w15:val="{7A9D6512-35CD-FF41-8AB6-4A35ACEC2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2367A"/>
    <w:rPr>
      <w:sz w:val="16"/>
      <w:szCs w:val="16"/>
    </w:rPr>
  </w:style>
  <w:style w:type="paragraph" w:styleId="CommentText">
    <w:name w:val="annotation text"/>
    <w:basedOn w:val="Normal"/>
    <w:link w:val="CommentTextChar"/>
    <w:uiPriority w:val="99"/>
    <w:unhideWhenUsed/>
    <w:rsid w:val="0082367A"/>
    <w:pPr>
      <w:spacing w:after="160"/>
    </w:pPr>
    <w:rPr>
      <w:kern w:val="2"/>
      <w:sz w:val="20"/>
      <w:szCs w:val="20"/>
      <w14:ligatures w14:val="standardContextual"/>
    </w:rPr>
  </w:style>
  <w:style w:type="character" w:customStyle="1" w:styleId="CommentTextChar">
    <w:name w:val="Comment Text Char"/>
    <w:basedOn w:val="DefaultParagraphFont"/>
    <w:link w:val="CommentText"/>
    <w:uiPriority w:val="99"/>
    <w:rsid w:val="0082367A"/>
    <w:rPr>
      <w:kern w:val="2"/>
      <w:sz w:val="20"/>
      <w:szCs w:val="20"/>
      <w14:ligatures w14:val="standardContextual"/>
    </w:rPr>
  </w:style>
  <w:style w:type="paragraph" w:customStyle="1" w:styleId="Default">
    <w:name w:val="Default"/>
    <w:rsid w:val="0082367A"/>
    <w:pPr>
      <w:autoSpaceDE w:val="0"/>
      <w:autoSpaceDN w:val="0"/>
      <w:adjustRightInd w:val="0"/>
    </w:pPr>
    <w:rPr>
      <w:rFonts w:ascii="Arial" w:hAnsi="Arial" w:cs="Arial"/>
      <w:color w:val="000000"/>
      <w14:ligatures w14:val="standardContextual"/>
    </w:rPr>
  </w:style>
  <w:style w:type="paragraph" w:styleId="CommentSubject">
    <w:name w:val="annotation subject"/>
    <w:basedOn w:val="CommentText"/>
    <w:next w:val="CommentText"/>
    <w:link w:val="CommentSubjectChar"/>
    <w:uiPriority w:val="99"/>
    <w:semiHidden/>
    <w:unhideWhenUsed/>
    <w:rsid w:val="0082367A"/>
    <w:pPr>
      <w:spacing w:after="0"/>
    </w:pPr>
    <w:rPr>
      <w:b/>
      <w:bCs/>
      <w:kern w:val="0"/>
      <w14:ligatures w14:val="none"/>
    </w:rPr>
  </w:style>
  <w:style w:type="character" w:customStyle="1" w:styleId="CommentSubjectChar">
    <w:name w:val="Comment Subject Char"/>
    <w:basedOn w:val="CommentTextChar"/>
    <w:link w:val="CommentSubject"/>
    <w:uiPriority w:val="99"/>
    <w:semiHidden/>
    <w:rsid w:val="0082367A"/>
    <w:rPr>
      <w:b/>
      <w:bCs/>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Taylor</dc:creator>
  <cp:keywords/>
  <dc:description/>
  <cp:lastModifiedBy>Mari Krivelow</cp:lastModifiedBy>
  <cp:revision>2</cp:revision>
  <dcterms:created xsi:type="dcterms:W3CDTF">2025-02-20T18:31:00Z</dcterms:created>
  <dcterms:modified xsi:type="dcterms:W3CDTF">2025-02-20T18:31:00Z</dcterms:modified>
</cp:coreProperties>
</file>